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67F" w:rsidRPr="00EA567F" w:rsidRDefault="00EA567F" w:rsidP="00EA567F">
      <w:pPr>
        <w:keepNext/>
        <w:ind w:left="360" w:hanging="360"/>
        <w:outlineLvl w:val="0"/>
      </w:pPr>
      <w:permStart w:id="1182366869" w:edGrp="everyone"/>
      <w:r w:rsidRPr="00EA567F">
        <w:t>J413</w:t>
      </w:r>
      <w:r w:rsidRPr="00EA567F">
        <w:tab/>
      </w:r>
      <w:r w:rsidRPr="00EA567F">
        <w:tab/>
      </w:r>
      <w:r w:rsidRPr="00EA567F">
        <w:tab/>
      </w:r>
      <w:r w:rsidRPr="00EA567F">
        <w:tab/>
      </w:r>
      <w:r w:rsidRPr="00EA567F">
        <w:tab/>
      </w:r>
      <w:r w:rsidRPr="00EA567F">
        <w:tab/>
      </w:r>
      <w:r w:rsidRPr="00EA567F">
        <w:tab/>
      </w:r>
      <w:r w:rsidRPr="00EA567F">
        <w:tab/>
        <w:t xml:space="preserve">          </w:t>
      </w:r>
      <w:r w:rsidRPr="00EA567F">
        <w:tab/>
      </w:r>
      <w:r>
        <w:tab/>
      </w:r>
      <w:r w:rsidR="005A0B0B">
        <w:t xml:space="preserve">July </w:t>
      </w:r>
      <w:r w:rsidR="00570FFB">
        <w:t>22,</w:t>
      </w:r>
      <w:r w:rsidRPr="00EA567F">
        <w:t xml:space="preserve"> 2013</w:t>
      </w:r>
    </w:p>
    <w:p w:rsidR="00EA567F" w:rsidRPr="00EA567F" w:rsidRDefault="00EA567F" w:rsidP="00EA567F">
      <w:pPr>
        <w:ind w:left="360" w:hanging="360"/>
      </w:pPr>
    </w:p>
    <w:p w:rsidR="00EA567F" w:rsidRPr="00EA567F" w:rsidRDefault="00EA567F" w:rsidP="00EA567F"/>
    <w:p w:rsidR="00EA567F" w:rsidRPr="00EA567F" w:rsidRDefault="00EA567F" w:rsidP="00EA567F">
      <w:pPr>
        <w:ind w:left="2430" w:hanging="2430"/>
      </w:pPr>
      <w:r w:rsidRPr="00EA567F">
        <w:t xml:space="preserve">MEMORANDUM </w:t>
      </w:r>
    </w:p>
    <w:p w:rsidR="00FF7176" w:rsidRDefault="00FF7176" w:rsidP="00FF7176">
      <w:pPr>
        <w:ind w:left="360" w:hanging="360"/>
      </w:pPr>
    </w:p>
    <w:p w:rsidR="00925340" w:rsidRPr="00FF7176" w:rsidRDefault="00EA567F" w:rsidP="00FF7176">
      <w:pPr>
        <w:ind w:left="1152" w:hanging="1152"/>
      </w:pPr>
      <w:r w:rsidRPr="00EA567F">
        <w:t xml:space="preserve">SUBJECT:  </w:t>
      </w:r>
      <w:bookmarkStart w:id="0" w:name="_GoBack"/>
      <w:r w:rsidR="00026470">
        <w:t xml:space="preserve">DEMILITARIZATION </w:t>
      </w:r>
      <w:r w:rsidR="00A04C3F">
        <w:t>PREPARATION RESPONSIBILITIES</w:t>
      </w:r>
      <w:bookmarkEnd w:id="0"/>
    </w:p>
    <w:p w:rsidR="00925340" w:rsidRDefault="00925340" w:rsidP="00925340">
      <w:pPr>
        <w:ind w:left="360" w:hanging="360"/>
      </w:pPr>
    </w:p>
    <w:p w:rsidR="00FF7176" w:rsidRDefault="00FF7176" w:rsidP="00FF7176"/>
    <w:p w:rsidR="00925340" w:rsidRDefault="00A04C3F" w:rsidP="00FF7176">
      <w:pPr>
        <w:ind w:firstLine="720"/>
        <w:rPr>
          <w:rFonts w:eastAsia="+mn-ea"/>
          <w:bCs/>
          <w:color w:val="000000"/>
          <w:kern w:val="24"/>
        </w:rPr>
      </w:pPr>
      <w:r>
        <w:rPr>
          <w:rFonts w:eastAsia="+mn-ea"/>
          <w:bCs/>
          <w:color w:val="000000"/>
          <w:kern w:val="24"/>
        </w:rPr>
        <w:t>Chief Executive Officials r</w:t>
      </w:r>
      <w:r w:rsidR="00925340">
        <w:rPr>
          <w:rFonts w:eastAsia="+mn-ea"/>
          <w:bCs/>
          <w:color w:val="000000"/>
          <w:kern w:val="24"/>
        </w:rPr>
        <w:t xml:space="preserve">eceiving Mine Resistant Ambush Protected (MRAP) vehicles </w:t>
      </w:r>
      <w:r>
        <w:rPr>
          <w:rFonts w:eastAsia="+mn-ea"/>
          <w:bCs/>
          <w:color w:val="000000"/>
          <w:kern w:val="24"/>
        </w:rPr>
        <w:t xml:space="preserve">are </w:t>
      </w:r>
      <w:r w:rsidR="00925340">
        <w:rPr>
          <w:rFonts w:eastAsia="+mn-ea"/>
          <w:bCs/>
          <w:color w:val="000000"/>
          <w:kern w:val="24"/>
        </w:rPr>
        <w:t xml:space="preserve">responsible for demilitarization </w:t>
      </w:r>
      <w:r w:rsidR="00521765">
        <w:rPr>
          <w:rFonts w:eastAsia="+mn-ea"/>
          <w:bCs/>
          <w:color w:val="000000"/>
          <w:kern w:val="24"/>
        </w:rPr>
        <w:t xml:space="preserve">preparation </w:t>
      </w:r>
      <w:r w:rsidR="00925340">
        <w:rPr>
          <w:rFonts w:eastAsia="+mn-ea"/>
          <w:bCs/>
          <w:color w:val="000000"/>
          <w:kern w:val="24"/>
        </w:rPr>
        <w:t xml:space="preserve">prior to turn-in of the vehicle.  </w:t>
      </w:r>
    </w:p>
    <w:p w:rsidR="00026470" w:rsidRDefault="00026470" w:rsidP="00026470">
      <w:pPr>
        <w:ind w:left="360"/>
        <w:rPr>
          <w:rFonts w:eastAsia="+mn-ea"/>
          <w:bCs/>
          <w:color w:val="000000"/>
          <w:kern w:val="24"/>
        </w:rPr>
      </w:pPr>
    </w:p>
    <w:p w:rsidR="00A04C3F" w:rsidRDefault="00026470" w:rsidP="00A04C3F">
      <w:pPr>
        <w:ind w:left="360"/>
        <w:rPr>
          <w:rFonts w:eastAsia="+mn-ea"/>
          <w:bCs/>
          <w:color w:val="000000"/>
          <w:kern w:val="24"/>
        </w:rPr>
      </w:pPr>
      <w:r>
        <w:rPr>
          <w:rFonts w:eastAsia="+mn-ea"/>
          <w:bCs/>
          <w:color w:val="000000"/>
          <w:kern w:val="24"/>
        </w:rPr>
        <w:t xml:space="preserve">      </w:t>
      </w:r>
      <w:r w:rsidR="00A04C3F">
        <w:rPr>
          <w:rFonts w:eastAsia="+mn-ea"/>
          <w:bCs/>
          <w:color w:val="000000"/>
          <w:kern w:val="24"/>
        </w:rPr>
        <w:t xml:space="preserve">Prior to the turn-in of the MRAP, </w:t>
      </w:r>
      <w:r w:rsidR="00EB6578">
        <w:rPr>
          <w:rFonts w:eastAsia="+mn-ea"/>
          <w:bCs/>
          <w:color w:val="000000"/>
          <w:kern w:val="24"/>
        </w:rPr>
        <w:t>i</w:t>
      </w:r>
      <w:r w:rsidR="00A04C3F">
        <w:rPr>
          <w:rFonts w:eastAsia="+mn-ea"/>
          <w:bCs/>
          <w:color w:val="000000"/>
          <w:kern w:val="24"/>
        </w:rPr>
        <w:t>nstructions will be provided that will</w:t>
      </w:r>
    </w:p>
    <w:p w:rsidR="00026470" w:rsidRDefault="00A04C3F" w:rsidP="00A04C3F">
      <w:pPr>
        <w:rPr>
          <w:rFonts w:eastAsia="+mn-ea"/>
          <w:bCs/>
          <w:color w:val="000000"/>
          <w:kern w:val="24"/>
        </w:rPr>
      </w:pPr>
      <w:proofErr w:type="gramStart"/>
      <w:r>
        <w:rPr>
          <w:rFonts w:eastAsia="+mn-ea"/>
          <w:bCs/>
          <w:color w:val="000000"/>
          <w:kern w:val="24"/>
        </w:rPr>
        <w:t>specify</w:t>
      </w:r>
      <w:proofErr w:type="gramEnd"/>
      <w:r>
        <w:rPr>
          <w:rFonts w:eastAsia="+mn-ea"/>
          <w:bCs/>
          <w:color w:val="000000"/>
          <w:kern w:val="24"/>
        </w:rPr>
        <w:t xml:space="preserve"> the demilitarization preparation requirements for each </w:t>
      </w:r>
      <w:r w:rsidR="00026470" w:rsidRPr="00D826AB">
        <w:rPr>
          <w:rFonts w:eastAsia="+mn-ea"/>
          <w:bCs/>
          <w:color w:val="000000"/>
          <w:kern w:val="24"/>
        </w:rPr>
        <w:t xml:space="preserve">MRAP variant. </w:t>
      </w:r>
      <w:r w:rsidR="00EB6578">
        <w:rPr>
          <w:rFonts w:eastAsia="+mn-ea"/>
          <w:bCs/>
          <w:color w:val="000000"/>
          <w:kern w:val="24"/>
        </w:rPr>
        <w:t xml:space="preserve">                                 </w:t>
      </w:r>
    </w:p>
    <w:p w:rsidR="00EB6578" w:rsidRPr="00D826AB" w:rsidRDefault="00EB6578" w:rsidP="00A04C3F">
      <w:r>
        <w:rPr>
          <w:rFonts w:eastAsia="+mn-ea"/>
          <w:bCs/>
          <w:color w:val="000000"/>
          <w:kern w:val="24"/>
        </w:rPr>
        <w:t xml:space="preserve">                                                                                                                                                             </w:t>
      </w:r>
    </w:p>
    <w:p w:rsidR="00026470" w:rsidRDefault="00026470" w:rsidP="00EB6578">
      <w:pPr>
        <w:rPr>
          <w:color w:val="000000"/>
        </w:rPr>
      </w:pPr>
    </w:p>
    <w:p w:rsidR="00006A5A" w:rsidRDefault="00A04C3F" w:rsidP="00925340">
      <w:pPr>
        <w:rPr>
          <w:color w:val="000000"/>
        </w:rPr>
      </w:pPr>
      <w:r>
        <w:rPr>
          <w:color w:val="000000"/>
        </w:rPr>
        <w:t xml:space="preserve">            I, </w:t>
      </w:r>
      <w:r w:rsidR="00EB6578">
        <w:rPr>
          <w:color w:val="000000"/>
        </w:rPr>
        <w:t>____________________________________________, Chief Executive Official for</w:t>
      </w:r>
    </w:p>
    <w:p w:rsidR="00006A5A" w:rsidRPr="00006A5A" w:rsidRDefault="00006A5A" w:rsidP="00925340">
      <w:pPr>
        <w:rPr>
          <w:color w:val="000000"/>
          <w:sz w:val="16"/>
          <w:szCs w:val="16"/>
        </w:rPr>
      </w:pPr>
      <w:r>
        <w:rPr>
          <w:color w:val="000000"/>
        </w:rPr>
        <w:t xml:space="preserve">                                                 </w:t>
      </w:r>
      <w:proofErr w:type="gramStart"/>
      <w:r w:rsidRPr="00006A5A">
        <w:rPr>
          <w:color w:val="000000"/>
          <w:sz w:val="16"/>
          <w:szCs w:val="16"/>
        </w:rPr>
        <w:t>print</w:t>
      </w:r>
      <w:proofErr w:type="gramEnd"/>
      <w:r w:rsidRPr="00006A5A">
        <w:rPr>
          <w:color w:val="000000"/>
          <w:sz w:val="16"/>
          <w:szCs w:val="16"/>
        </w:rPr>
        <w:t xml:space="preserve"> name</w:t>
      </w:r>
    </w:p>
    <w:p w:rsidR="00006A5A" w:rsidRDefault="00006A5A" w:rsidP="00925340">
      <w:pPr>
        <w:rPr>
          <w:color w:val="000000"/>
        </w:rPr>
      </w:pPr>
    </w:p>
    <w:p w:rsidR="008D224A" w:rsidRDefault="00006A5A" w:rsidP="00925340">
      <w:pPr>
        <w:rPr>
          <w:color w:val="000000"/>
        </w:rPr>
      </w:pPr>
      <w:r>
        <w:rPr>
          <w:color w:val="000000"/>
        </w:rPr>
        <w:t>_________________________________________</w:t>
      </w:r>
      <w:r w:rsidR="00543083">
        <w:rPr>
          <w:color w:val="000000"/>
        </w:rPr>
        <w:t>___</w:t>
      </w:r>
      <w:r>
        <w:rPr>
          <w:color w:val="000000"/>
        </w:rPr>
        <w:t xml:space="preserve">, </w:t>
      </w:r>
      <w:r w:rsidR="008D224A">
        <w:rPr>
          <w:color w:val="000000"/>
        </w:rPr>
        <w:t>have been informed of the</w:t>
      </w:r>
    </w:p>
    <w:p w:rsidR="008D224A" w:rsidRDefault="008D224A" w:rsidP="00925340">
      <w:pPr>
        <w:rPr>
          <w:color w:val="000000"/>
        </w:rPr>
      </w:pPr>
      <w:r>
        <w:rPr>
          <w:color w:val="000000"/>
        </w:rPr>
        <w:t xml:space="preserve">                      </w:t>
      </w:r>
      <w:proofErr w:type="gramStart"/>
      <w:r>
        <w:rPr>
          <w:color w:val="000000"/>
          <w:sz w:val="16"/>
          <w:szCs w:val="16"/>
        </w:rPr>
        <w:t>print</w:t>
      </w:r>
      <w:proofErr w:type="gramEnd"/>
      <w:r>
        <w:rPr>
          <w:color w:val="000000"/>
          <w:sz w:val="16"/>
          <w:szCs w:val="16"/>
        </w:rPr>
        <w:t xml:space="preserve"> law enforcement agency name</w:t>
      </w:r>
    </w:p>
    <w:p w:rsidR="008D224A" w:rsidRDefault="008D224A" w:rsidP="00925340">
      <w:pPr>
        <w:rPr>
          <w:color w:val="000000"/>
        </w:rPr>
      </w:pPr>
    </w:p>
    <w:p w:rsidR="00006A5A" w:rsidRDefault="008D224A" w:rsidP="00925340">
      <w:pPr>
        <w:rPr>
          <w:color w:val="000000"/>
        </w:rPr>
      </w:pPr>
      <w:proofErr w:type="gramStart"/>
      <w:r>
        <w:rPr>
          <w:color w:val="000000"/>
        </w:rPr>
        <w:t>demilitarization</w:t>
      </w:r>
      <w:proofErr w:type="gramEnd"/>
      <w:r>
        <w:rPr>
          <w:color w:val="000000"/>
        </w:rPr>
        <w:t xml:space="preserve"> preparation  requirements and </w:t>
      </w:r>
      <w:r w:rsidR="00EB6578">
        <w:rPr>
          <w:color w:val="000000"/>
        </w:rPr>
        <w:t>accept</w:t>
      </w:r>
      <w:r w:rsidR="00006A5A">
        <w:rPr>
          <w:color w:val="000000"/>
        </w:rPr>
        <w:t xml:space="preserve"> responsibility for </w:t>
      </w:r>
      <w:r>
        <w:rPr>
          <w:color w:val="000000"/>
        </w:rPr>
        <w:t xml:space="preserve">all </w:t>
      </w:r>
      <w:r w:rsidR="00006A5A">
        <w:rPr>
          <w:color w:val="000000"/>
        </w:rPr>
        <w:t>demilitarization</w:t>
      </w:r>
      <w:r w:rsidR="00EB6578">
        <w:rPr>
          <w:color w:val="000000"/>
        </w:rPr>
        <w:t xml:space="preserve"> </w:t>
      </w:r>
      <w:r w:rsidR="00006A5A">
        <w:rPr>
          <w:color w:val="000000"/>
        </w:rPr>
        <w:t xml:space="preserve">                                                              </w:t>
      </w:r>
    </w:p>
    <w:p w:rsidR="00006A5A" w:rsidRDefault="00006A5A" w:rsidP="00006A5A">
      <w:pPr>
        <w:rPr>
          <w:color w:val="000000"/>
          <w:sz w:val="16"/>
          <w:szCs w:val="16"/>
        </w:rPr>
      </w:pPr>
      <w:r>
        <w:rPr>
          <w:color w:val="000000"/>
        </w:rPr>
        <w:t xml:space="preserve">                       </w:t>
      </w:r>
    </w:p>
    <w:p w:rsidR="00006A5A" w:rsidRDefault="00006A5A" w:rsidP="00006A5A">
      <w:pPr>
        <w:rPr>
          <w:color w:val="000000"/>
          <w:sz w:val="16"/>
          <w:szCs w:val="16"/>
        </w:rPr>
      </w:pPr>
    </w:p>
    <w:p w:rsidR="00925340" w:rsidRDefault="00EB6578" w:rsidP="00925340">
      <w:pPr>
        <w:rPr>
          <w:color w:val="000000"/>
        </w:rPr>
      </w:pPr>
      <w:proofErr w:type="gramStart"/>
      <w:r>
        <w:rPr>
          <w:color w:val="000000"/>
        </w:rPr>
        <w:t>preparation</w:t>
      </w:r>
      <w:proofErr w:type="gramEnd"/>
      <w:r>
        <w:rPr>
          <w:color w:val="000000"/>
        </w:rPr>
        <w:t xml:space="preserve"> </w:t>
      </w:r>
      <w:r w:rsidR="008D224A">
        <w:rPr>
          <w:color w:val="000000"/>
        </w:rPr>
        <w:t xml:space="preserve">end of life-cycle costs associated with the </w:t>
      </w:r>
      <w:r>
        <w:rPr>
          <w:color w:val="000000"/>
        </w:rPr>
        <w:t>turn-in of our agencies’ MRAP.</w:t>
      </w:r>
    </w:p>
    <w:p w:rsidR="00EB6578" w:rsidRDefault="00EB6578" w:rsidP="00925340">
      <w:pPr>
        <w:rPr>
          <w:color w:val="000000"/>
        </w:rPr>
      </w:pPr>
    </w:p>
    <w:p w:rsidR="00EB6578" w:rsidRDefault="00EB6578" w:rsidP="00925340">
      <w:pPr>
        <w:rPr>
          <w:color w:val="000000"/>
        </w:rPr>
      </w:pPr>
    </w:p>
    <w:p w:rsidR="00EB6578" w:rsidRDefault="00EB6578" w:rsidP="00925340">
      <w:pPr>
        <w:rPr>
          <w:color w:val="000000"/>
        </w:rPr>
      </w:pPr>
    </w:p>
    <w:p w:rsidR="00006A5A" w:rsidRDefault="00EB6578" w:rsidP="00EB6578">
      <w:pPr>
        <w:pStyle w:val="ListParagraph"/>
      </w:pPr>
      <w:r>
        <w:rPr>
          <w:color w:val="000000"/>
        </w:rPr>
        <w:t xml:space="preserve">                                            </w:t>
      </w:r>
      <w:r>
        <w:t xml:space="preserve">                                                                                </w:t>
      </w:r>
    </w:p>
    <w:p w:rsidR="00006A5A" w:rsidRDefault="00006A5A" w:rsidP="00EB6578">
      <w:pPr>
        <w:pStyle w:val="ListParagraph"/>
      </w:pPr>
    </w:p>
    <w:p w:rsidR="00EB6578" w:rsidRDefault="00EB6578" w:rsidP="00EB6578">
      <w:pPr>
        <w:pStyle w:val="ListParagraph"/>
      </w:pPr>
      <w:r>
        <w:t>___________________________</w:t>
      </w:r>
      <w:r w:rsidR="00A560A5">
        <w:t>________</w:t>
      </w:r>
      <w:r>
        <w:t>_____</w:t>
      </w:r>
      <w:r w:rsidR="008D224A">
        <w:t>_____</w:t>
      </w:r>
      <w:r>
        <w:t>_</w:t>
      </w:r>
      <w:r w:rsidR="00006A5A">
        <w:t xml:space="preserve">     Date</w:t>
      </w:r>
      <w:proofErr w:type="gramStart"/>
      <w:r w:rsidR="00006A5A">
        <w:t>;  _</w:t>
      </w:r>
      <w:proofErr w:type="gramEnd"/>
      <w:r w:rsidR="00006A5A">
        <w:t>___________</w:t>
      </w:r>
      <w:r>
        <w:t xml:space="preserve">                                                                                                       Chief Executive Official</w:t>
      </w:r>
    </w:p>
    <w:p w:rsidR="00EB6578" w:rsidRPr="00EB6578" w:rsidRDefault="00EB6578" w:rsidP="00EB6578">
      <w:pPr>
        <w:pStyle w:val="ListParagraph"/>
        <w:rPr>
          <w:sz w:val="16"/>
          <w:szCs w:val="16"/>
        </w:rPr>
      </w:pPr>
      <w:r w:rsidRPr="00EB6578">
        <w:rPr>
          <w:sz w:val="16"/>
          <w:szCs w:val="16"/>
        </w:rPr>
        <w:t>(Sign</w:t>
      </w:r>
      <w:r w:rsidR="00006A5A">
        <w:rPr>
          <w:sz w:val="16"/>
          <w:szCs w:val="16"/>
        </w:rPr>
        <w:t>, date</w:t>
      </w:r>
      <w:r w:rsidRPr="00EB6578">
        <w:rPr>
          <w:sz w:val="16"/>
          <w:szCs w:val="16"/>
        </w:rPr>
        <w:t xml:space="preserve"> and return to the </w:t>
      </w:r>
      <w:r>
        <w:rPr>
          <w:sz w:val="16"/>
          <w:szCs w:val="16"/>
        </w:rPr>
        <w:t xml:space="preserve">DLA </w:t>
      </w:r>
      <w:r w:rsidRPr="00EB6578">
        <w:rPr>
          <w:sz w:val="16"/>
          <w:szCs w:val="16"/>
        </w:rPr>
        <w:t>LESO office)</w:t>
      </w:r>
    </w:p>
    <w:p w:rsidR="00EB6578" w:rsidRDefault="00EB6578" w:rsidP="00925340">
      <w:pPr>
        <w:rPr>
          <w:color w:val="000000"/>
        </w:rPr>
      </w:pPr>
    </w:p>
    <w:permEnd w:id="1182366869"/>
    <w:p w:rsidR="00EB6578" w:rsidRDefault="00EB6578" w:rsidP="00925340">
      <w:pPr>
        <w:rPr>
          <w:color w:val="000000"/>
        </w:rPr>
      </w:pPr>
    </w:p>
    <w:sectPr w:rsidR="00EB6578" w:rsidSect="00D70BCE"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1440" w:right="1440" w:bottom="1440" w:left="1440" w:header="547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978" w:rsidRDefault="003F4978">
      <w:r>
        <w:separator/>
      </w:r>
    </w:p>
  </w:endnote>
  <w:endnote w:type="continuationSeparator" w:id="0">
    <w:p w:rsidR="003F4978" w:rsidRDefault="003F4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C90" w:rsidRDefault="00D50B66" w:rsidP="009A4C9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A4C9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A4C90" w:rsidRDefault="009A4C9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C90" w:rsidRPr="00013E11" w:rsidRDefault="009A4C90" w:rsidP="009A4C90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C90" w:rsidRPr="00AD6440" w:rsidRDefault="009A4C90" w:rsidP="009A4C90">
    <w:pPr>
      <w:pStyle w:val="Footer"/>
      <w:ind w:left="1620" w:hanging="1620"/>
    </w:pPr>
    <w:bookmarkStart w:id="2" w:name="FOOTER_REASON1"/>
    <w:bookmarkStart w:id="3" w:name="FOOTER_INSTRUCTION1"/>
    <w:bookmarkEnd w:id="2"/>
    <w:bookmarkEnd w:id="3"/>
  </w:p>
  <w:p w:rsidR="009A4C90" w:rsidRPr="00013E11" w:rsidRDefault="009A4C90" w:rsidP="009A4C90">
    <w:pPr>
      <w:pStyle w:val="Footer"/>
      <w:jc w:val="center"/>
    </w:pPr>
  </w:p>
  <w:p w:rsidR="009A4C90" w:rsidRPr="00013E11" w:rsidRDefault="009A4C90" w:rsidP="009A4C9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978" w:rsidRDefault="003F4978">
      <w:r>
        <w:separator/>
      </w:r>
    </w:p>
  </w:footnote>
  <w:footnote w:type="continuationSeparator" w:id="0">
    <w:p w:rsidR="003F4978" w:rsidRDefault="003F49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C90" w:rsidRDefault="009A4C90">
    <w:pPr>
      <w:spacing w:after="20" w:line="240" w:lineRule="exact"/>
      <w:rPr>
        <w:rFonts w:ascii="Arial Unicode MS" w:eastAsia="Arial Unicode MS" w:hAnsi="Arial Unicode MS" w:cs="Arial Unicode MS"/>
        <w:sz w:val="20"/>
      </w:rPr>
    </w:pPr>
    <w:r>
      <w:rPr>
        <w:rFonts w:ascii="Arial Unicode MS" w:eastAsia="Arial Unicode MS" w:hAnsi="Arial Unicode MS" w:cs="Arial Unicode MS"/>
        <w:sz w:val="20"/>
      </w:rPr>
      <w:t xml:space="preserve"> </w:t>
    </w:r>
  </w:p>
  <w:p w:rsidR="009A4C90" w:rsidRPr="002F23ED" w:rsidRDefault="001A1F8A" w:rsidP="009A4C90">
    <w:pPr>
      <w:pStyle w:val="Header"/>
      <w:spacing w:after="40" w:line="240" w:lineRule="exact"/>
      <w:jc w:val="center"/>
      <w:rPr>
        <w:rFonts w:ascii="Arial Unicode MS" w:eastAsia="Arial Unicode MS" w:hAnsi="Arial Unicode MS" w:cs="Arial Unicode MS"/>
      </w:rPr>
    </w:pPr>
    <w:r w:rsidRPr="002F23ED">
      <w:rPr>
        <w:rFonts w:ascii="Arial Unicode MS" w:eastAsia="Arial Unicode MS" w:hAnsi="Arial Unicode MS" w:cs="Arial Unicode MS"/>
        <w:noProof/>
      </w:rPr>
      <w:drawing>
        <wp:anchor distT="0" distB="0" distL="114300" distR="114300" simplePos="0" relativeHeight="251657728" behindDoc="0" locked="0" layoutInCell="1" allowOverlap="1" wp14:anchorId="55D62C5A" wp14:editId="1470583B">
          <wp:simplePos x="0" y="0"/>
          <wp:positionH relativeFrom="column">
            <wp:posOffset>-457200</wp:posOffset>
          </wp:positionH>
          <wp:positionV relativeFrom="page">
            <wp:posOffset>347345</wp:posOffset>
          </wp:positionV>
          <wp:extent cx="941705" cy="941705"/>
          <wp:effectExtent l="19050" t="0" r="0" b="0"/>
          <wp:wrapThrough wrapText="bothSides">
            <wp:wrapPolygon edited="0">
              <wp:start x="-437" y="0"/>
              <wp:lineTo x="-437" y="20974"/>
              <wp:lineTo x="21411" y="20974"/>
              <wp:lineTo x="21411" y="0"/>
              <wp:lineTo x="-437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705" cy="941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bookmarkStart w:id="1" w:name="HEADER_TITLE"/>
    <w:r w:rsidR="009A4C90" w:rsidRPr="002F23ED">
      <w:rPr>
        <w:rFonts w:ascii="Copperplate Gothic Bold" w:eastAsia="Copperplate Gothic Bold" w:hAnsi="Copperplate Gothic Bold" w:cs="Copperplate Gothic Bold"/>
        <w:color w:val="295694"/>
      </w:rPr>
      <w:t>DEFENSE</w:t>
    </w:r>
    <w:bookmarkEnd w:id="1"/>
    <w:r w:rsidR="00355D1D" w:rsidRPr="002F23ED">
      <w:rPr>
        <w:rFonts w:ascii="Copperplate Gothic Bold" w:eastAsia="Copperplate Gothic Bold" w:hAnsi="Copperplate Gothic Bold" w:cs="Copperplate Gothic Bold"/>
        <w:color w:val="295694"/>
      </w:rPr>
      <w:t xml:space="preserve"> LOGISTICS AGENCY</w:t>
    </w:r>
  </w:p>
  <w:p w:rsidR="00E70D96" w:rsidRPr="002F23ED" w:rsidRDefault="00E70D96" w:rsidP="00E70D96">
    <w:pPr>
      <w:pStyle w:val="addresslines"/>
      <w:rPr>
        <w:sz w:val="20"/>
      </w:rPr>
    </w:pPr>
    <w:r w:rsidRPr="002F23ED">
      <w:rPr>
        <w:sz w:val="20"/>
      </w:rPr>
      <w:t>DISPOSITION SERVICES</w:t>
    </w:r>
  </w:p>
  <w:p w:rsidR="00E70D96" w:rsidRPr="002F23ED" w:rsidRDefault="00E70D96" w:rsidP="00E70D96">
    <w:pPr>
      <w:pStyle w:val="addresslines"/>
      <w:rPr>
        <w:sz w:val="20"/>
      </w:rPr>
    </w:pPr>
    <w:r w:rsidRPr="002F23ED">
      <w:rPr>
        <w:sz w:val="20"/>
      </w:rPr>
      <w:t>74 WASHINGTON AVENUE NORTH</w:t>
    </w:r>
  </w:p>
  <w:p w:rsidR="00370B40" w:rsidRDefault="00E70D96" w:rsidP="00AD0A59">
    <w:pPr>
      <w:pStyle w:val="addresslines"/>
      <w:rPr>
        <w:sz w:val="20"/>
      </w:rPr>
    </w:pPr>
    <w:r w:rsidRPr="002F23ED">
      <w:rPr>
        <w:sz w:val="20"/>
      </w:rPr>
      <w:t>BATTLE CREEK, MICHIGAN 49037-3092</w:t>
    </w:r>
  </w:p>
  <w:p w:rsidR="002F23ED" w:rsidRDefault="002F23ED" w:rsidP="00AD0A59">
    <w:pPr>
      <w:pStyle w:val="addresslines"/>
      <w:rPr>
        <w:sz w:val="20"/>
      </w:rPr>
    </w:pPr>
  </w:p>
  <w:p w:rsidR="002F23ED" w:rsidRDefault="002F23ED" w:rsidP="00AD0A59">
    <w:pPr>
      <w:pStyle w:val="addresslines"/>
      <w:rPr>
        <w:sz w:val="20"/>
      </w:rPr>
    </w:pPr>
  </w:p>
  <w:p w:rsidR="002F23ED" w:rsidRPr="00000012" w:rsidRDefault="002F23ED" w:rsidP="00AD0A59">
    <w:pPr>
      <w:pStyle w:val="addresslines"/>
      <w:rPr>
        <w:rFonts w:ascii="Arial Rounded MT Bold" w:eastAsia="Arial Unicode MS" w:hAnsi="Arial Rounded MT Bold" w:cs="Arial Unicode MS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E4B21"/>
    <w:multiLevelType w:val="hybridMultilevel"/>
    <w:tmpl w:val="E57C5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37B7B"/>
    <w:multiLevelType w:val="hybridMultilevel"/>
    <w:tmpl w:val="C16A70F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2E912B5E"/>
    <w:multiLevelType w:val="hybridMultilevel"/>
    <w:tmpl w:val="C4F20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8E32F1"/>
    <w:multiLevelType w:val="hybridMultilevel"/>
    <w:tmpl w:val="16C4DCD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CF14F40"/>
    <w:multiLevelType w:val="hybridMultilevel"/>
    <w:tmpl w:val="3384C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ZHjnBZU0lMEI6wBsBzsYGylo+G4=" w:salt="6tBhGuOJkpcz+7HS2cnTNA=="/>
  <w:defaultTabStop w:val="72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393"/>
    <w:rsid w:val="00006A5A"/>
    <w:rsid w:val="000114D7"/>
    <w:rsid w:val="00026470"/>
    <w:rsid w:val="000379AF"/>
    <w:rsid w:val="00065789"/>
    <w:rsid w:val="00086011"/>
    <w:rsid w:val="000B0CC7"/>
    <w:rsid w:val="000B397D"/>
    <w:rsid w:val="00104E6C"/>
    <w:rsid w:val="00111CCA"/>
    <w:rsid w:val="00160373"/>
    <w:rsid w:val="001A1F8A"/>
    <w:rsid w:val="001B7DE5"/>
    <w:rsid w:val="001C27B4"/>
    <w:rsid w:val="00216F35"/>
    <w:rsid w:val="00281C0A"/>
    <w:rsid w:val="00296608"/>
    <w:rsid w:val="002A65AC"/>
    <w:rsid w:val="002F23ED"/>
    <w:rsid w:val="0033717A"/>
    <w:rsid w:val="00346F62"/>
    <w:rsid w:val="00355D1D"/>
    <w:rsid w:val="00370B40"/>
    <w:rsid w:val="00370D9A"/>
    <w:rsid w:val="00394CE3"/>
    <w:rsid w:val="003D7205"/>
    <w:rsid w:val="003F4978"/>
    <w:rsid w:val="00402D92"/>
    <w:rsid w:val="00416AB5"/>
    <w:rsid w:val="00423413"/>
    <w:rsid w:val="0044177A"/>
    <w:rsid w:val="00456426"/>
    <w:rsid w:val="004C4B9F"/>
    <w:rsid w:val="004C58FA"/>
    <w:rsid w:val="004C7F87"/>
    <w:rsid w:val="004F33C3"/>
    <w:rsid w:val="004F60F5"/>
    <w:rsid w:val="0050319B"/>
    <w:rsid w:val="00521765"/>
    <w:rsid w:val="00543083"/>
    <w:rsid w:val="00570FFB"/>
    <w:rsid w:val="005A0B0B"/>
    <w:rsid w:val="005D751C"/>
    <w:rsid w:val="00627980"/>
    <w:rsid w:val="006A7CDD"/>
    <w:rsid w:val="0071107C"/>
    <w:rsid w:val="00791C6E"/>
    <w:rsid w:val="007C3660"/>
    <w:rsid w:val="007E0C65"/>
    <w:rsid w:val="00806AD7"/>
    <w:rsid w:val="0081714D"/>
    <w:rsid w:val="00820299"/>
    <w:rsid w:val="00875FCA"/>
    <w:rsid w:val="008D224A"/>
    <w:rsid w:val="008E0019"/>
    <w:rsid w:val="00900A1C"/>
    <w:rsid w:val="0090206B"/>
    <w:rsid w:val="00925340"/>
    <w:rsid w:val="00952AE1"/>
    <w:rsid w:val="00980393"/>
    <w:rsid w:val="009A4C90"/>
    <w:rsid w:val="009C4632"/>
    <w:rsid w:val="009C4B80"/>
    <w:rsid w:val="009F6F00"/>
    <w:rsid w:val="00A04C3F"/>
    <w:rsid w:val="00A560A5"/>
    <w:rsid w:val="00A704F5"/>
    <w:rsid w:val="00A74279"/>
    <w:rsid w:val="00A950B8"/>
    <w:rsid w:val="00AC467A"/>
    <w:rsid w:val="00AD0A59"/>
    <w:rsid w:val="00B201FA"/>
    <w:rsid w:val="00B368DC"/>
    <w:rsid w:val="00B63ADB"/>
    <w:rsid w:val="00B74049"/>
    <w:rsid w:val="00BF056D"/>
    <w:rsid w:val="00C00765"/>
    <w:rsid w:val="00C0325D"/>
    <w:rsid w:val="00C134EA"/>
    <w:rsid w:val="00C200F8"/>
    <w:rsid w:val="00C24D6F"/>
    <w:rsid w:val="00C709D7"/>
    <w:rsid w:val="00CD02CE"/>
    <w:rsid w:val="00CD37F3"/>
    <w:rsid w:val="00CE22AC"/>
    <w:rsid w:val="00D12916"/>
    <w:rsid w:val="00D12E2B"/>
    <w:rsid w:val="00D2397A"/>
    <w:rsid w:val="00D50B66"/>
    <w:rsid w:val="00D63041"/>
    <w:rsid w:val="00D70BCE"/>
    <w:rsid w:val="00D805C9"/>
    <w:rsid w:val="00DD6C6A"/>
    <w:rsid w:val="00DD7B0F"/>
    <w:rsid w:val="00E25B92"/>
    <w:rsid w:val="00E31525"/>
    <w:rsid w:val="00E54373"/>
    <w:rsid w:val="00E70D96"/>
    <w:rsid w:val="00E90F66"/>
    <w:rsid w:val="00E9538A"/>
    <w:rsid w:val="00EA567F"/>
    <w:rsid w:val="00EB6578"/>
    <w:rsid w:val="00EC12E7"/>
    <w:rsid w:val="00F17670"/>
    <w:rsid w:val="00F543A7"/>
    <w:rsid w:val="00F630DA"/>
    <w:rsid w:val="00F974B1"/>
    <w:rsid w:val="00FA7099"/>
    <w:rsid w:val="00FE7495"/>
    <w:rsid w:val="00FF0E03"/>
    <w:rsid w:val="00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D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71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48425A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rsid w:val="00555DB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55DB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4606A"/>
  </w:style>
  <w:style w:type="paragraph" w:customStyle="1" w:styleId="addresslines">
    <w:name w:val="addresslines"/>
    <w:basedOn w:val="Normal"/>
    <w:link w:val="addresslinesChar"/>
    <w:qFormat/>
    <w:rsid w:val="00D805C9"/>
    <w:pPr>
      <w:jc w:val="center"/>
    </w:pPr>
    <w:rPr>
      <w:rFonts w:ascii="Copperplate Gothic Bold" w:eastAsia="Copperplate Gothic Bold" w:hAnsi="Copperplate Gothic Bold" w:cs="Copperplate Gothic Bold"/>
      <w:color w:val="295694"/>
      <w:sz w:val="17"/>
      <w:szCs w:val="20"/>
    </w:rPr>
  </w:style>
  <w:style w:type="character" w:customStyle="1" w:styleId="addresslinesChar">
    <w:name w:val="addresslines Char"/>
    <w:basedOn w:val="DefaultParagraphFont"/>
    <w:link w:val="addresslines"/>
    <w:rsid w:val="00D805C9"/>
    <w:rPr>
      <w:rFonts w:ascii="Copperplate Gothic Bold" w:eastAsia="Copperplate Gothic Bold" w:hAnsi="Copperplate Gothic Bold" w:cs="Copperplate Gothic Bold"/>
      <w:color w:val="295694"/>
      <w:sz w:val="17"/>
    </w:rPr>
  </w:style>
  <w:style w:type="character" w:styleId="Hyperlink">
    <w:name w:val="Hyperlink"/>
    <w:rsid w:val="00E25B92"/>
    <w:rPr>
      <w:color w:val="0000FF"/>
      <w:u w:val="single"/>
    </w:rPr>
  </w:style>
  <w:style w:type="paragraph" w:customStyle="1" w:styleId="Default">
    <w:name w:val="Default"/>
    <w:rsid w:val="00E25B9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lainText">
    <w:name w:val="Plain Text"/>
    <w:basedOn w:val="Normal"/>
    <w:link w:val="PlainTextChar"/>
    <w:unhideWhenUsed/>
    <w:rsid w:val="00C134EA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C134EA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C134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D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71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48425A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rsid w:val="00555DB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55DB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4606A"/>
  </w:style>
  <w:style w:type="paragraph" w:customStyle="1" w:styleId="addresslines">
    <w:name w:val="addresslines"/>
    <w:basedOn w:val="Normal"/>
    <w:link w:val="addresslinesChar"/>
    <w:qFormat/>
    <w:rsid w:val="00D805C9"/>
    <w:pPr>
      <w:jc w:val="center"/>
    </w:pPr>
    <w:rPr>
      <w:rFonts w:ascii="Copperplate Gothic Bold" w:eastAsia="Copperplate Gothic Bold" w:hAnsi="Copperplate Gothic Bold" w:cs="Copperplate Gothic Bold"/>
      <w:color w:val="295694"/>
      <w:sz w:val="17"/>
      <w:szCs w:val="20"/>
    </w:rPr>
  </w:style>
  <w:style w:type="character" w:customStyle="1" w:styleId="addresslinesChar">
    <w:name w:val="addresslines Char"/>
    <w:basedOn w:val="DefaultParagraphFont"/>
    <w:link w:val="addresslines"/>
    <w:rsid w:val="00D805C9"/>
    <w:rPr>
      <w:rFonts w:ascii="Copperplate Gothic Bold" w:eastAsia="Copperplate Gothic Bold" w:hAnsi="Copperplate Gothic Bold" w:cs="Copperplate Gothic Bold"/>
      <w:color w:val="295694"/>
      <w:sz w:val="17"/>
    </w:rPr>
  </w:style>
  <w:style w:type="character" w:styleId="Hyperlink">
    <w:name w:val="Hyperlink"/>
    <w:rsid w:val="00E25B92"/>
    <w:rPr>
      <w:color w:val="0000FF"/>
      <w:u w:val="single"/>
    </w:rPr>
  </w:style>
  <w:style w:type="paragraph" w:customStyle="1" w:styleId="Default">
    <w:name w:val="Default"/>
    <w:rsid w:val="00E25B9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lainText">
    <w:name w:val="Plain Text"/>
    <w:basedOn w:val="Normal"/>
    <w:link w:val="PlainTextChar"/>
    <w:unhideWhenUsed/>
    <w:rsid w:val="00C134EA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C134EA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C13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F483A311EB0147AFE5BC5387B5989D" ma:contentTypeVersion="0" ma:contentTypeDescription="Create a new document." ma:contentTypeScope="" ma:versionID="d3604975ec076ba5203da047ad35b670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BC593-2AB9-42A8-B3A7-E6A27F7BEF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1BC2FF-6DB1-4205-9915-7BFC40DF203D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8E09AE5-6911-42C5-B5C4-3D34C1D2A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A85BD265-287C-40B0-8247-B5C3083D7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FOR</vt:lpstr>
    </vt:vector>
  </TitlesOfParts>
  <Company>OUSD(AT&amp;L)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FOR</dc:title>
  <dc:creator>OUSD(AT&amp;L)</dc:creator>
  <cp:lastModifiedBy>Don Sherrod</cp:lastModifiedBy>
  <cp:revision>2</cp:revision>
  <cp:lastPrinted>2013-07-03T12:15:00Z</cp:lastPrinted>
  <dcterms:created xsi:type="dcterms:W3CDTF">2014-08-06T15:33:00Z</dcterms:created>
  <dcterms:modified xsi:type="dcterms:W3CDTF">2014-08-06T15:33:00Z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0x01010056F483A311EB0147AFE5BC5387B5989D</vt:lpwstr>
  </property>
</Properties>
</file>